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42730E" w14:textId="47CE2101" w:rsidR="00ED16AB" w:rsidRDefault="007D07C0" w:rsidP="00257F7E">
      <w:pPr>
        <w:jc w:val="center"/>
        <w:rPr>
          <w:b/>
          <w:bCs/>
          <w:sz w:val="28"/>
          <w:szCs w:val="28"/>
        </w:rPr>
      </w:pPr>
      <w:r w:rsidRPr="00CB1CE9">
        <w:rPr>
          <w:b/>
          <w:bCs/>
          <w:sz w:val="28"/>
          <w:szCs w:val="28"/>
        </w:rPr>
        <w:t>Micro</w:t>
      </w:r>
      <w:r w:rsidR="0076353B" w:rsidRPr="00CB1CE9">
        <w:rPr>
          <w:b/>
          <w:bCs/>
          <w:sz w:val="28"/>
          <w:szCs w:val="28"/>
        </w:rPr>
        <w:t>-</w:t>
      </w:r>
      <w:r w:rsidRPr="00CB1CE9">
        <w:rPr>
          <w:b/>
          <w:bCs/>
          <w:sz w:val="28"/>
          <w:szCs w:val="28"/>
        </w:rPr>
        <w:t>grant Guidance</w:t>
      </w:r>
    </w:p>
    <w:p w14:paraId="176AA3D9" w14:textId="25F3C400" w:rsidR="008C1F7C" w:rsidRPr="008C1F7C" w:rsidRDefault="008C1F7C" w:rsidP="00257F7E">
      <w:pPr>
        <w:jc w:val="center"/>
        <w:rPr>
          <w:b/>
          <w:bCs/>
          <w:color w:val="EE0000"/>
          <w:sz w:val="28"/>
          <w:szCs w:val="28"/>
        </w:rPr>
      </w:pPr>
      <w:r w:rsidRPr="008C1F7C">
        <w:rPr>
          <w:b/>
          <w:bCs/>
          <w:color w:val="EE0000"/>
          <w:sz w:val="28"/>
          <w:szCs w:val="28"/>
        </w:rPr>
        <w:t>Under discussion</w:t>
      </w:r>
    </w:p>
    <w:p w14:paraId="4EBFFF36" w14:textId="77777777" w:rsidR="007D07C0" w:rsidRPr="008C1F7C" w:rsidRDefault="007D07C0" w:rsidP="007D07C0">
      <w:pPr>
        <w:jc w:val="center"/>
        <w:rPr>
          <w:color w:val="EE0000"/>
        </w:rPr>
      </w:pPr>
    </w:p>
    <w:p w14:paraId="607F9553" w14:textId="77777777" w:rsidR="007D07C0" w:rsidRDefault="007D07C0" w:rsidP="007D07C0">
      <w:pPr>
        <w:jc w:val="center"/>
      </w:pPr>
    </w:p>
    <w:p w14:paraId="55A47597" w14:textId="5FA84FF4" w:rsidR="007D07C0" w:rsidRDefault="007D07C0" w:rsidP="007D07C0">
      <w:r>
        <w:t xml:space="preserve">Tap O’Noth Community Council receives money from the Vattenfall Clashindarroch Windfarm Development to support community projects throughout the Tap O’Noth area. This area includes the villages of Clatt, Rhynie, Kennethmont and Gartly. </w:t>
      </w:r>
    </w:p>
    <w:p w14:paraId="4A04DBB8" w14:textId="77777777" w:rsidR="007D07C0" w:rsidRDefault="007D07C0" w:rsidP="007D07C0"/>
    <w:p w14:paraId="1357237D" w14:textId="0DF96D07" w:rsidR="007D07C0" w:rsidRDefault="007D07C0" w:rsidP="007D07C0">
      <w:r>
        <w:t>For a community project to be considered for funding, an application form must be downloaded</w:t>
      </w:r>
      <w:r w:rsidR="00257F7E">
        <w:t>, c</w:t>
      </w:r>
      <w:r>
        <w:t>ompleted</w:t>
      </w:r>
      <w:r w:rsidR="00257F7E">
        <w:t xml:space="preserve">, and emailed to the community council. </w:t>
      </w:r>
      <w:r>
        <w:t xml:space="preserve"> The application form can be accessed here </w:t>
      </w:r>
      <w:r w:rsidR="007C6392">
        <w:t xml:space="preserve">and, on the Tap </w:t>
      </w:r>
      <w:r>
        <w:t>O’Noth Community Council website. (Link to application form)</w:t>
      </w:r>
    </w:p>
    <w:p w14:paraId="17B1A66A" w14:textId="77777777" w:rsidR="007D07C0" w:rsidRDefault="007D07C0" w:rsidP="007D07C0"/>
    <w:p w14:paraId="501233D5" w14:textId="12235783" w:rsidR="007D07C0" w:rsidRDefault="007D07C0" w:rsidP="007D07C0">
      <w:r>
        <w:t xml:space="preserve">Completed application forms should be emailed to </w:t>
      </w:r>
      <w:hyperlink r:id="rId5" w:history="1">
        <w:r w:rsidRPr="00CC6244">
          <w:rPr>
            <w:rStyle w:val="Hyperlink"/>
          </w:rPr>
          <w:t>taponothcc@gmail.com</w:t>
        </w:r>
      </w:hyperlink>
      <w:r>
        <w:t xml:space="preserve"> with the words ‘Micro</w:t>
      </w:r>
      <w:r w:rsidR="0076353B">
        <w:t>g</w:t>
      </w:r>
      <w:r>
        <w:t xml:space="preserve">rant application’ noted in the subject field. </w:t>
      </w:r>
    </w:p>
    <w:p w14:paraId="322DB58C" w14:textId="77777777" w:rsidR="007D07C0" w:rsidRDefault="007D07C0" w:rsidP="007D07C0"/>
    <w:p w14:paraId="7E02A686" w14:textId="01C33E44" w:rsidR="0076353B" w:rsidRPr="00CB1CE9" w:rsidRDefault="0076353B" w:rsidP="007D07C0">
      <w:pPr>
        <w:rPr>
          <w:b/>
          <w:bCs/>
        </w:rPr>
      </w:pPr>
      <w:r w:rsidRPr="00CB1CE9">
        <w:rPr>
          <w:b/>
          <w:bCs/>
        </w:rPr>
        <w:t>What is a Micro</w:t>
      </w:r>
      <w:r w:rsidR="001F0937" w:rsidRPr="00CB1CE9">
        <w:rPr>
          <w:b/>
          <w:bCs/>
        </w:rPr>
        <w:t>-</w:t>
      </w:r>
      <w:r w:rsidRPr="00CB1CE9">
        <w:rPr>
          <w:b/>
          <w:bCs/>
        </w:rPr>
        <w:t xml:space="preserve">grant </w:t>
      </w:r>
    </w:p>
    <w:p w14:paraId="1CD8F4C5" w14:textId="77777777" w:rsidR="0076353B" w:rsidRPr="00CB1CE9" w:rsidRDefault="0076353B" w:rsidP="007D07C0">
      <w:pPr>
        <w:rPr>
          <w:b/>
          <w:bCs/>
        </w:rPr>
      </w:pPr>
    </w:p>
    <w:p w14:paraId="5F69D147" w14:textId="77777777" w:rsidR="00257F7E" w:rsidRPr="00CB1CE9" w:rsidRDefault="0076353B" w:rsidP="007D07C0">
      <w:pPr>
        <w:rPr>
          <w:color w:val="000000" w:themeColor="text1"/>
          <w:shd w:val="clear" w:color="auto" w:fill="FFFFFF"/>
        </w:rPr>
      </w:pPr>
      <w:r w:rsidRPr="00CB1CE9">
        <w:rPr>
          <w:color w:val="000000" w:themeColor="text1"/>
          <w:shd w:val="clear" w:color="auto" w:fill="FFFFFF"/>
        </w:rPr>
        <w:t>A micro-grant scheme provides the Community Council with an agreed sum of money from the main Community Benefit Fund, for onward distribution in the form of small ‘micro’ grants. </w:t>
      </w:r>
    </w:p>
    <w:p w14:paraId="7BF5608C" w14:textId="44A25E7F" w:rsidR="00EF56CF" w:rsidRPr="00CB1CE9" w:rsidRDefault="00EF56CF" w:rsidP="007D07C0">
      <w:pPr>
        <w:rPr>
          <w:color w:val="000000" w:themeColor="text1"/>
          <w:shd w:val="clear" w:color="auto" w:fill="FFFFFF"/>
        </w:rPr>
      </w:pPr>
      <w:r w:rsidRPr="00CB1CE9">
        <w:rPr>
          <w:color w:val="000000" w:themeColor="text1"/>
          <w:shd w:val="clear" w:color="auto" w:fill="FFFFFF"/>
        </w:rPr>
        <w:t xml:space="preserve">These awards are normally up to </w:t>
      </w:r>
      <w:r w:rsidRPr="008C1F7C">
        <w:rPr>
          <w:color w:val="EE0000"/>
          <w:shd w:val="clear" w:color="auto" w:fill="FFFFFF"/>
        </w:rPr>
        <w:t xml:space="preserve">£400 to individuals and up to £1000 to groups </w:t>
      </w:r>
      <w:r w:rsidR="008C1F7C">
        <w:rPr>
          <w:color w:val="EE0000"/>
          <w:shd w:val="clear" w:color="auto" w:fill="FFFFFF"/>
        </w:rPr>
        <w:t xml:space="preserve">(This is still being discussed in cc and has not been formally decided) </w:t>
      </w:r>
      <w:r w:rsidRPr="00CB1CE9">
        <w:rPr>
          <w:color w:val="000000" w:themeColor="text1"/>
          <w:shd w:val="clear" w:color="auto" w:fill="FFFFFF"/>
        </w:rPr>
        <w:t>for ‘charitable purposes to the general benefit of the residents of the community</w:t>
      </w:r>
      <w:r w:rsidR="001F0937" w:rsidRPr="00CB1CE9">
        <w:rPr>
          <w:color w:val="000000" w:themeColor="text1"/>
          <w:shd w:val="clear" w:color="auto" w:fill="FFFFFF"/>
        </w:rPr>
        <w:t>’</w:t>
      </w:r>
      <w:r w:rsidRPr="00CB1CE9">
        <w:rPr>
          <w:color w:val="000000" w:themeColor="text1"/>
          <w:shd w:val="clear" w:color="auto" w:fill="FFFFFF"/>
        </w:rPr>
        <w:t xml:space="preserve">. </w:t>
      </w:r>
      <w:r w:rsidR="008C1F7C">
        <w:rPr>
          <w:color w:val="000000" w:themeColor="text1"/>
          <w:shd w:val="clear" w:color="auto" w:fill="FFFFFF"/>
        </w:rPr>
        <w:t xml:space="preserve">The </w:t>
      </w:r>
    </w:p>
    <w:p w14:paraId="7174D154" w14:textId="77777777" w:rsidR="0076353B" w:rsidRPr="00CB1CE9" w:rsidRDefault="0076353B" w:rsidP="007D07C0">
      <w:pPr>
        <w:rPr>
          <w:b/>
          <w:bCs/>
          <w:color w:val="000000" w:themeColor="text1"/>
        </w:rPr>
      </w:pPr>
    </w:p>
    <w:p w14:paraId="538E9823" w14:textId="798E7784" w:rsidR="0076353B" w:rsidRPr="00CB1CE9" w:rsidRDefault="00EF56CF" w:rsidP="007D07C0">
      <w:pPr>
        <w:rPr>
          <w:b/>
          <w:bCs/>
        </w:rPr>
      </w:pPr>
      <w:r w:rsidRPr="00CB1CE9">
        <w:rPr>
          <w:b/>
          <w:bCs/>
        </w:rPr>
        <w:t>Who Can Apply</w:t>
      </w:r>
    </w:p>
    <w:p w14:paraId="00FEB24F" w14:textId="4324ADD2" w:rsidR="00EF56CF" w:rsidRPr="00CB1CE9" w:rsidRDefault="00EF56CF" w:rsidP="007D07C0">
      <w:r w:rsidRPr="00CB1CE9">
        <w:t>In general, the following may apply for a micro-grant:</w:t>
      </w:r>
    </w:p>
    <w:p w14:paraId="267DD37A" w14:textId="5F2AE4E3" w:rsidR="00EF56CF" w:rsidRPr="00CB1CE9" w:rsidRDefault="00EF56CF" w:rsidP="00EF56CF">
      <w:pPr>
        <w:pStyle w:val="ListParagraph"/>
        <w:numPr>
          <w:ilvl w:val="0"/>
          <w:numId w:val="1"/>
        </w:numPr>
      </w:pPr>
      <w:r w:rsidRPr="00CB1CE9">
        <w:t>Individuals</w:t>
      </w:r>
    </w:p>
    <w:p w14:paraId="7394D825" w14:textId="3499EE60" w:rsidR="00EF56CF" w:rsidRPr="00CB1CE9" w:rsidRDefault="00EF56CF" w:rsidP="00EF56CF">
      <w:pPr>
        <w:pStyle w:val="ListParagraph"/>
        <w:numPr>
          <w:ilvl w:val="0"/>
          <w:numId w:val="1"/>
        </w:numPr>
      </w:pPr>
      <w:r w:rsidRPr="00CB1CE9">
        <w:t>Informal, non-const</w:t>
      </w:r>
      <w:r w:rsidR="0095206E" w:rsidRPr="00CB1CE9">
        <w:t>i</w:t>
      </w:r>
      <w:r w:rsidRPr="00CB1CE9">
        <w:t>tuted groups</w:t>
      </w:r>
    </w:p>
    <w:p w14:paraId="23D133D3" w14:textId="7B0E1090" w:rsidR="0095206E" w:rsidRPr="00CB1CE9" w:rsidRDefault="0095206E" w:rsidP="00EF56CF">
      <w:pPr>
        <w:pStyle w:val="ListParagraph"/>
        <w:numPr>
          <w:ilvl w:val="0"/>
          <w:numId w:val="1"/>
        </w:numPr>
      </w:pPr>
      <w:r w:rsidRPr="00CB1CE9">
        <w:t xml:space="preserve">Constituted groups </w:t>
      </w:r>
    </w:p>
    <w:p w14:paraId="098881DC" w14:textId="77777777" w:rsidR="0095206E" w:rsidRDefault="0095206E" w:rsidP="0095206E">
      <w:pPr>
        <w:pStyle w:val="ListParagraph"/>
      </w:pPr>
    </w:p>
    <w:p w14:paraId="362163F6" w14:textId="77777777" w:rsidR="0095206E" w:rsidRDefault="0095206E" w:rsidP="0095206E">
      <w:r>
        <w:t>Groups that are not constituted should, generally, be considered a priority, as other funds are less likely to be open to such groups and it is felt to be unfair to ask small informal groups, which wish to remail as such, to develop a governance structure in order to access main funds for low level or informal activity.</w:t>
      </w:r>
    </w:p>
    <w:p w14:paraId="60E6B590" w14:textId="77777777" w:rsidR="0095206E" w:rsidRDefault="0095206E" w:rsidP="0095206E"/>
    <w:p w14:paraId="00987E67" w14:textId="2044FE39" w:rsidR="0095206E" w:rsidRDefault="0095206E" w:rsidP="0095206E">
      <w:r>
        <w:t xml:space="preserve">Constituted groups are eligible to apply for micro-grants but they should not use the micro-grant scheme to circumvent applying for grants from the main community benefit fund or elsewhere, for example through submission of multiple micro-grant applications. </w:t>
      </w:r>
    </w:p>
    <w:p w14:paraId="6354525A" w14:textId="77777777" w:rsidR="0095206E" w:rsidRDefault="0095206E" w:rsidP="0095206E"/>
    <w:p w14:paraId="4C7C282B" w14:textId="264BA9C8" w:rsidR="0095206E" w:rsidRDefault="0095206E" w:rsidP="0095206E">
      <w:r>
        <w:t xml:space="preserve">The Community Council itself can apply for a micro-grant for an eligible activity. </w:t>
      </w:r>
    </w:p>
    <w:p w14:paraId="574668FB" w14:textId="77777777" w:rsidR="0095206E" w:rsidRDefault="0095206E" w:rsidP="0095206E"/>
    <w:p w14:paraId="3E82B690" w14:textId="77777777" w:rsidR="00E421D9" w:rsidRDefault="00E421D9" w:rsidP="00E421D9">
      <w:pPr>
        <w:rPr>
          <w:b/>
          <w:bCs/>
        </w:rPr>
      </w:pPr>
      <w:r w:rsidRPr="00E421D9">
        <w:rPr>
          <w:b/>
          <w:bCs/>
        </w:rPr>
        <w:t xml:space="preserve">What Can/Can’t Be Funded </w:t>
      </w:r>
    </w:p>
    <w:p w14:paraId="2C0FC3A4" w14:textId="77777777" w:rsidR="00257F7E" w:rsidRDefault="00257F7E" w:rsidP="0095206E"/>
    <w:p w14:paraId="20FF16FD" w14:textId="3B8D0544" w:rsidR="00E421D9" w:rsidRDefault="00E421D9" w:rsidP="0095206E">
      <w:r w:rsidRPr="00E421D9">
        <w:t xml:space="preserve">Providing the purpose is charitable and the activity or project has a community benefit, what can be funded is very broad. </w:t>
      </w:r>
      <w:r>
        <w:t>Any micro-grant awarded by the community council must be:</w:t>
      </w:r>
    </w:p>
    <w:p w14:paraId="6237BC2C" w14:textId="77777777" w:rsidR="00E421D9" w:rsidRDefault="00E421D9" w:rsidP="0095206E"/>
    <w:p w14:paraId="5F512E21" w14:textId="5677EEEA" w:rsidR="00E421D9" w:rsidRDefault="00E421D9" w:rsidP="00E421D9">
      <w:pPr>
        <w:pStyle w:val="ListParagraph"/>
        <w:numPr>
          <w:ilvl w:val="0"/>
          <w:numId w:val="2"/>
        </w:numPr>
      </w:pPr>
      <w:r>
        <w:t xml:space="preserve">For a charitable purpose, and </w:t>
      </w:r>
    </w:p>
    <w:p w14:paraId="7C18D2A7" w14:textId="48765ACF" w:rsidR="00E421D9" w:rsidRDefault="00E421D9" w:rsidP="00E421D9">
      <w:pPr>
        <w:pStyle w:val="ListParagraph"/>
        <w:numPr>
          <w:ilvl w:val="0"/>
          <w:numId w:val="2"/>
        </w:numPr>
      </w:pPr>
      <w:r>
        <w:t xml:space="preserve">Demonstrate benefit to the local community </w:t>
      </w:r>
    </w:p>
    <w:p w14:paraId="68BD4A21" w14:textId="77777777" w:rsidR="00300FA1" w:rsidRDefault="00300FA1" w:rsidP="00300FA1">
      <w:pPr>
        <w:jc w:val="both"/>
      </w:pPr>
    </w:p>
    <w:p w14:paraId="48CF7B20" w14:textId="77777777" w:rsidR="00300FA1" w:rsidRDefault="00300FA1" w:rsidP="00300FA1">
      <w:pPr>
        <w:jc w:val="both"/>
      </w:pPr>
    </w:p>
    <w:p w14:paraId="777645EA" w14:textId="36927A9B" w:rsidR="00300FA1" w:rsidRDefault="00300FA1" w:rsidP="00300FA1">
      <w:pPr>
        <w:jc w:val="both"/>
      </w:pPr>
      <w:r w:rsidRPr="005C74C8">
        <w:t>*</w:t>
      </w:r>
      <w:r w:rsidRPr="005C74C8">
        <w:rPr>
          <w:u w:val="single"/>
        </w:rPr>
        <w:t>Charitable Purpose</w:t>
      </w:r>
      <w:r>
        <w:t xml:space="preserve">- There are sixteen permissible charitable purposes in Scottish law and there are also rules about private vs public benefit. These charitable purposes are listed on the Office of the Charity Regulator (OSCR) website. </w:t>
      </w:r>
    </w:p>
    <w:p w14:paraId="2BD6F9E6" w14:textId="39380E89" w:rsidR="00300FA1" w:rsidRDefault="00300FA1" w:rsidP="00300FA1">
      <w:pPr>
        <w:jc w:val="both"/>
        <w:rPr>
          <w:sz w:val="22"/>
          <w:szCs w:val="22"/>
        </w:rPr>
      </w:pPr>
      <w:r>
        <w:rPr>
          <w:sz w:val="22"/>
          <w:szCs w:val="22"/>
        </w:rPr>
        <w:t>(</w:t>
      </w:r>
      <w:r w:rsidRPr="00300FA1">
        <w:rPr>
          <w:sz w:val="22"/>
          <w:szCs w:val="22"/>
        </w:rPr>
        <w:t>Please note: Foundation Scotland’s general rules do not however per it awards for two of the sixteen charitable purposes- the advancement of religion or the advancement of animal welfare</w:t>
      </w:r>
      <w:r>
        <w:rPr>
          <w:sz w:val="22"/>
          <w:szCs w:val="22"/>
        </w:rPr>
        <w:t>.)</w:t>
      </w:r>
    </w:p>
    <w:p w14:paraId="55872DFC" w14:textId="77777777" w:rsidR="00300FA1" w:rsidRDefault="00300FA1" w:rsidP="00300FA1">
      <w:pPr>
        <w:jc w:val="both"/>
        <w:rPr>
          <w:sz w:val="22"/>
          <w:szCs w:val="22"/>
        </w:rPr>
      </w:pPr>
    </w:p>
    <w:p w14:paraId="06A95FD2" w14:textId="52B692E4" w:rsidR="00300FA1" w:rsidRDefault="00300FA1" w:rsidP="00300FA1">
      <w:pPr>
        <w:jc w:val="both"/>
      </w:pPr>
      <w:r w:rsidRPr="00300FA1">
        <w:t>*</w:t>
      </w:r>
      <w:r w:rsidRPr="005C74C8">
        <w:rPr>
          <w:u w:val="single"/>
        </w:rPr>
        <w:t>Community Benefit</w:t>
      </w:r>
      <w:r>
        <w:t xml:space="preserve">- A micro-grant should demonstrate benefit to the community. Broadly, this could for example include enhancing </w:t>
      </w:r>
      <w:r w:rsidR="005C74C8">
        <w:t xml:space="preserve">quality of life for residents, improving community facilities or environment, increasing knowledge or skills within the community, encouraging community participation or volunteering in activities, increasing civic pride in the community, and bringing residents together through social activities to improve community spirit and neighbourliness </w:t>
      </w:r>
    </w:p>
    <w:p w14:paraId="06D69D61" w14:textId="77777777" w:rsidR="005C74C8" w:rsidRDefault="005C74C8" w:rsidP="00300FA1">
      <w:pPr>
        <w:jc w:val="both"/>
      </w:pPr>
    </w:p>
    <w:p w14:paraId="71CF959E" w14:textId="10133D35" w:rsidR="005C74C8" w:rsidRDefault="005C74C8" w:rsidP="00300FA1">
      <w:pPr>
        <w:jc w:val="both"/>
        <w:rPr>
          <w:u w:val="single"/>
        </w:rPr>
      </w:pPr>
      <w:r w:rsidRPr="005C74C8">
        <w:rPr>
          <w:u w:val="single"/>
        </w:rPr>
        <w:t xml:space="preserve">Standard Exclusions </w:t>
      </w:r>
    </w:p>
    <w:p w14:paraId="5AE24AB0" w14:textId="77777777" w:rsidR="005C74C8" w:rsidRDefault="005C74C8" w:rsidP="00300FA1">
      <w:pPr>
        <w:jc w:val="both"/>
        <w:rPr>
          <w:u w:val="single"/>
        </w:rPr>
      </w:pPr>
    </w:p>
    <w:p w14:paraId="70141199" w14:textId="517AB0B8" w:rsidR="005C74C8" w:rsidRDefault="005C74C8" w:rsidP="005C74C8">
      <w:r w:rsidRPr="005C74C8">
        <w:t>In general</w:t>
      </w:r>
      <w:r>
        <w:t>, micro-grants cannot be used for:</w:t>
      </w:r>
    </w:p>
    <w:p w14:paraId="123337F4" w14:textId="77777777" w:rsidR="005C74C8" w:rsidRDefault="005C74C8" w:rsidP="005C74C8"/>
    <w:p w14:paraId="7039240C" w14:textId="562A18EF" w:rsidR="005C74C8" w:rsidRDefault="005C74C8" w:rsidP="005C74C8">
      <w:pPr>
        <w:pStyle w:val="ListParagraph"/>
        <w:numPr>
          <w:ilvl w:val="0"/>
          <w:numId w:val="4"/>
        </w:numPr>
      </w:pPr>
      <w:r>
        <w:t>Promoting religion or party politics</w:t>
      </w:r>
    </w:p>
    <w:p w14:paraId="5A222AEB" w14:textId="01D6463C" w:rsidR="005C74C8" w:rsidRDefault="005C74C8" w:rsidP="005C74C8">
      <w:pPr>
        <w:pStyle w:val="ListParagraph"/>
        <w:numPr>
          <w:ilvl w:val="0"/>
          <w:numId w:val="4"/>
        </w:numPr>
      </w:pPr>
      <w:r>
        <w:t>Alc</w:t>
      </w:r>
      <w:r w:rsidR="001F0937">
        <w:t>ohol</w:t>
      </w:r>
    </w:p>
    <w:p w14:paraId="04AB6ED1" w14:textId="3B5FE5E5" w:rsidR="001F0937" w:rsidRDefault="001F0937" w:rsidP="005C74C8">
      <w:pPr>
        <w:pStyle w:val="ListParagraph"/>
        <w:numPr>
          <w:ilvl w:val="0"/>
          <w:numId w:val="4"/>
        </w:numPr>
      </w:pPr>
      <w:r>
        <w:t>Statutory activities (e.g. things that the local or national government have a duty to provide)</w:t>
      </w:r>
    </w:p>
    <w:p w14:paraId="4167369C" w14:textId="0C53663D" w:rsidR="001F0937" w:rsidRDefault="001F0937" w:rsidP="005C74C8">
      <w:pPr>
        <w:pStyle w:val="ListParagraph"/>
        <w:numPr>
          <w:ilvl w:val="0"/>
          <w:numId w:val="4"/>
        </w:numPr>
      </w:pPr>
      <w:r>
        <w:t xml:space="preserve">Projects out with the fund area of benefit </w:t>
      </w:r>
    </w:p>
    <w:p w14:paraId="0A6E2864" w14:textId="0F542867" w:rsidR="001F0937" w:rsidRDefault="001F0937" w:rsidP="005C74C8">
      <w:pPr>
        <w:pStyle w:val="ListParagraph"/>
        <w:numPr>
          <w:ilvl w:val="0"/>
          <w:numId w:val="4"/>
        </w:numPr>
      </w:pPr>
      <w:r>
        <w:t>Activities likely to bring the Community Council, Foundation Scotland, or the donors into disrepute</w:t>
      </w:r>
    </w:p>
    <w:p w14:paraId="4C3635C0" w14:textId="11F45D71" w:rsidR="001F0937" w:rsidRDefault="001F0937" w:rsidP="005C74C8">
      <w:pPr>
        <w:pStyle w:val="ListParagraph"/>
        <w:numPr>
          <w:ilvl w:val="0"/>
          <w:numId w:val="4"/>
        </w:numPr>
      </w:pPr>
      <w:r>
        <w:t>Anti- renewable energy/windfarm/donor activities</w:t>
      </w:r>
    </w:p>
    <w:p w14:paraId="426AE9B4" w14:textId="3BFA2C55" w:rsidR="001F0937" w:rsidRDefault="001F0937" w:rsidP="005C74C8">
      <w:pPr>
        <w:pStyle w:val="ListParagraph"/>
        <w:numPr>
          <w:ilvl w:val="0"/>
          <w:numId w:val="4"/>
        </w:numPr>
      </w:pPr>
      <w:r>
        <w:t xml:space="preserve">General fundraising </w:t>
      </w:r>
    </w:p>
    <w:p w14:paraId="5E416746" w14:textId="7DFC3BDE" w:rsidR="001F0937" w:rsidRDefault="001F0937" w:rsidP="005C74C8">
      <w:pPr>
        <w:pStyle w:val="ListParagraph"/>
        <w:numPr>
          <w:ilvl w:val="0"/>
          <w:numId w:val="4"/>
        </w:numPr>
      </w:pPr>
      <w:r>
        <w:t>Repayment of loans or debts</w:t>
      </w:r>
    </w:p>
    <w:p w14:paraId="01A1D8E1" w14:textId="2E131793" w:rsidR="001F0937" w:rsidRDefault="001F0937" w:rsidP="001F0937">
      <w:pPr>
        <w:pStyle w:val="ListParagraph"/>
        <w:numPr>
          <w:ilvl w:val="0"/>
          <w:numId w:val="4"/>
        </w:numPr>
      </w:pPr>
      <w:r>
        <w:t>‘Retrospective funding’ i.e. things that have been done or paid for before the application was approved</w:t>
      </w:r>
    </w:p>
    <w:p w14:paraId="429E94BA" w14:textId="77777777" w:rsidR="001F0937" w:rsidRDefault="001F0937" w:rsidP="001F0937">
      <w:pPr>
        <w:pStyle w:val="ListParagraph"/>
      </w:pPr>
    </w:p>
    <w:p w14:paraId="28612BCD" w14:textId="77777777" w:rsidR="001F0937" w:rsidRDefault="001F0937" w:rsidP="001F0937"/>
    <w:p w14:paraId="39167B70" w14:textId="753CB407" w:rsidR="001F0937" w:rsidRDefault="001F0937" w:rsidP="001F0937">
      <w:pPr>
        <w:rPr>
          <w:b/>
          <w:bCs/>
        </w:rPr>
      </w:pPr>
      <w:r w:rsidRPr="001F0937">
        <w:rPr>
          <w:b/>
          <w:bCs/>
        </w:rPr>
        <w:t>Repeat Application</w:t>
      </w:r>
      <w:r>
        <w:rPr>
          <w:b/>
          <w:bCs/>
        </w:rPr>
        <w:t>s</w:t>
      </w:r>
    </w:p>
    <w:p w14:paraId="77392306" w14:textId="05C10EA1" w:rsidR="001F0937" w:rsidRDefault="001F0937" w:rsidP="001F0937">
      <w:r w:rsidRPr="00177207">
        <w:t xml:space="preserve">Repeat applications can be made 12 months after the previous award has been made </w:t>
      </w:r>
      <w:r w:rsidR="000655CC">
        <w:t xml:space="preserve">and the cash has been transferred. Repeat applications </w:t>
      </w:r>
      <w:r w:rsidRPr="00177207">
        <w:t xml:space="preserve">will </w:t>
      </w:r>
      <w:r w:rsidR="00177207">
        <w:t xml:space="preserve">only </w:t>
      </w:r>
      <w:r w:rsidRPr="00177207">
        <w:t xml:space="preserve">be </w:t>
      </w:r>
      <w:r w:rsidR="00177207" w:rsidRPr="00177207">
        <w:t>considered</w:t>
      </w:r>
      <w:r w:rsidRPr="00177207">
        <w:t xml:space="preserve"> for new</w:t>
      </w:r>
      <w:r w:rsidR="000655CC">
        <w:t xml:space="preserve">/ different </w:t>
      </w:r>
      <w:r w:rsidRPr="00177207">
        <w:t>purposes</w:t>
      </w:r>
      <w:r w:rsidR="00177207">
        <w:t xml:space="preserve"> and with demonstration of appropriate use of the prior award. New applicants for micro-grants will be given priority. </w:t>
      </w:r>
      <w:r w:rsidRPr="00177207">
        <w:t xml:space="preserve"> </w:t>
      </w:r>
    </w:p>
    <w:p w14:paraId="3D5498E4" w14:textId="77777777" w:rsidR="00257F7E" w:rsidRDefault="00257F7E" w:rsidP="001F0937">
      <w:pPr>
        <w:rPr>
          <w:b/>
          <w:bCs/>
        </w:rPr>
      </w:pPr>
    </w:p>
    <w:p w14:paraId="1083A7A6" w14:textId="73D13E6C" w:rsidR="00177207" w:rsidRDefault="00177207" w:rsidP="001F0937">
      <w:pPr>
        <w:rPr>
          <w:b/>
          <w:bCs/>
        </w:rPr>
      </w:pPr>
      <w:r w:rsidRPr="00177207">
        <w:rPr>
          <w:b/>
          <w:bCs/>
        </w:rPr>
        <w:t xml:space="preserve">Decisions </w:t>
      </w:r>
    </w:p>
    <w:p w14:paraId="0BD35BBF" w14:textId="717A2CA1" w:rsidR="00177207" w:rsidRDefault="00177207" w:rsidP="001F0937">
      <w:r w:rsidRPr="00177207">
        <w:t>Decisions regarding the award will be made in the next council meeting</w:t>
      </w:r>
      <w:r>
        <w:t xml:space="preserve"> following receipt of the application.  Decisions </w:t>
      </w:r>
      <w:r w:rsidRPr="00177207">
        <w:t>will be made in private</w:t>
      </w:r>
      <w:r>
        <w:t xml:space="preserve"> and will be decided </w:t>
      </w:r>
      <w:r w:rsidRPr="00177207">
        <w:t>by majority vote of councillors present</w:t>
      </w:r>
      <w:r>
        <w:t xml:space="preserve">. </w:t>
      </w:r>
    </w:p>
    <w:p w14:paraId="5F24E677" w14:textId="1903217F" w:rsidR="00177207" w:rsidRDefault="00177207" w:rsidP="001F0937"/>
    <w:p w14:paraId="264E2D79" w14:textId="77777777" w:rsidR="00257F7E" w:rsidRDefault="00257F7E" w:rsidP="001F0937">
      <w:pPr>
        <w:rPr>
          <w:b/>
          <w:bCs/>
        </w:rPr>
      </w:pPr>
    </w:p>
    <w:p w14:paraId="6C574722" w14:textId="77777777" w:rsidR="00257F7E" w:rsidRDefault="00257F7E" w:rsidP="001F0937">
      <w:pPr>
        <w:rPr>
          <w:b/>
          <w:bCs/>
        </w:rPr>
      </w:pPr>
    </w:p>
    <w:p w14:paraId="61EBC6F5" w14:textId="28D3F944" w:rsidR="00257F7E" w:rsidRPr="00257F7E" w:rsidRDefault="00257F7E" w:rsidP="001F0937">
      <w:pPr>
        <w:rPr>
          <w:b/>
          <w:bCs/>
        </w:rPr>
      </w:pPr>
      <w:r w:rsidRPr="00257F7E">
        <w:rPr>
          <w:b/>
          <w:bCs/>
        </w:rPr>
        <w:t xml:space="preserve">Notification </w:t>
      </w:r>
    </w:p>
    <w:p w14:paraId="154FA048" w14:textId="2FA4E72C" w:rsidR="00177207" w:rsidRPr="00257F7E" w:rsidRDefault="00257F7E" w:rsidP="001F0937">
      <w:pPr>
        <w:rPr>
          <w:b/>
          <w:bCs/>
        </w:rPr>
      </w:pPr>
      <w:r>
        <w:t>S</w:t>
      </w:r>
      <w:r w:rsidRPr="00177207">
        <w:t>uccessful</w:t>
      </w:r>
      <w:r w:rsidR="00177207" w:rsidRPr="00177207">
        <w:t xml:space="preserve"> applicants will be included in the minutes of the council meeting. Notification of outcome of the award will come from the Treasurer after the deci</w:t>
      </w:r>
      <w:r w:rsidR="00177207">
        <w:t>si</w:t>
      </w:r>
      <w:r w:rsidR="00177207" w:rsidRPr="00177207">
        <w:t xml:space="preserve">on in council and will </w:t>
      </w:r>
      <w:r w:rsidR="00177207">
        <w:t xml:space="preserve">be made </w:t>
      </w:r>
      <w:r w:rsidR="00177207" w:rsidRPr="00177207">
        <w:t>by email</w:t>
      </w:r>
      <w:r w:rsidR="00177207">
        <w:t xml:space="preserve"> to the applicant. </w:t>
      </w:r>
    </w:p>
    <w:p w14:paraId="5FE2512D" w14:textId="77777777" w:rsidR="00177207" w:rsidRDefault="00177207" w:rsidP="001F0937"/>
    <w:p w14:paraId="280FCACD" w14:textId="029356B7" w:rsidR="00177207" w:rsidRDefault="00177207" w:rsidP="001F0937">
      <w:pPr>
        <w:rPr>
          <w:b/>
          <w:bCs/>
        </w:rPr>
      </w:pPr>
      <w:r w:rsidRPr="00177207">
        <w:rPr>
          <w:b/>
          <w:bCs/>
        </w:rPr>
        <w:t xml:space="preserve">Award of Micro-grant money </w:t>
      </w:r>
    </w:p>
    <w:p w14:paraId="017A8E18" w14:textId="36BF0DBF" w:rsidR="00177207" w:rsidRDefault="00177207" w:rsidP="001F0937">
      <w:r w:rsidRPr="007C6392">
        <w:t xml:space="preserve">Funds will be dispersed by bank transfer after notification of </w:t>
      </w:r>
      <w:r w:rsidR="007C6392" w:rsidRPr="007C6392">
        <w:t xml:space="preserve">award </w:t>
      </w:r>
    </w:p>
    <w:p w14:paraId="5C8B8EAE" w14:textId="77777777" w:rsidR="007C6392" w:rsidRDefault="007C6392" w:rsidP="001F0937"/>
    <w:p w14:paraId="55982E92" w14:textId="77777777" w:rsidR="00257F7E" w:rsidRDefault="007C6392" w:rsidP="001F0937">
      <w:pPr>
        <w:rPr>
          <w:b/>
          <w:bCs/>
        </w:rPr>
      </w:pPr>
      <w:r w:rsidRPr="007C6392">
        <w:rPr>
          <w:b/>
          <w:bCs/>
        </w:rPr>
        <w:t>Reporting Back</w:t>
      </w:r>
    </w:p>
    <w:p w14:paraId="1EA3FECC" w14:textId="5382A246" w:rsidR="007C6392" w:rsidRPr="00257F7E" w:rsidRDefault="007C6392" w:rsidP="001F0937">
      <w:pPr>
        <w:rPr>
          <w:b/>
          <w:bCs/>
        </w:rPr>
      </w:pPr>
      <w:r w:rsidRPr="007C6392">
        <w:t>Awardees are encouraged to report back regarding the use of their award either in person at a council meeting or by email. Photographs of the award use are encouraged a</w:t>
      </w:r>
      <w:r>
        <w:t>n</w:t>
      </w:r>
      <w:r w:rsidRPr="007C6392">
        <w:t xml:space="preserve">d will be used to help publicise the micro-grant scheme on the community council website. </w:t>
      </w:r>
    </w:p>
    <w:p w14:paraId="60E851DE" w14:textId="77777777" w:rsidR="007C6392" w:rsidRDefault="007C6392" w:rsidP="001F0937"/>
    <w:p w14:paraId="5C3E4F71" w14:textId="0D3A95C6" w:rsidR="007C6392" w:rsidRDefault="007C6392" w:rsidP="001F0937">
      <w:pPr>
        <w:rPr>
          <w:b/>
          <w:bCs/>
        </w:rPr>
      </w:pPr>
      <w:r w:rsidRPr="007C6392">
        <w:rPr>
          <w:b/>
          <w:bCs/>
        </w:rPr>
        <w:t xml:space="preserve">Declaration of Interest/Conflict of Interest </w:t>
      </w:r>
    </w:p>
    <w:p w14:paraId="5752FB41" w14:textId="4BEA0F81" w:rsidR="007C6392" w:rsidRDefault="007C6392" w:rsidP="001F0937">
      <w:r w:rsidRPr="007C6392">
        <w:t xml:space="preserve">Councillors who are related to, employed by or </w:t>
      </w:r>
      <w:r w:rsidR="000655CC">
        <w:t xml:space="preserve">are the employer of or </w:t>
      </w:r>
      <w:r w:rsidRPr="007C6392">
        <w:t>who have a direct association with the applicant will excuse themselves f</w:t>
      </w:r>
      <w:r w:rsidR="000655CC">
        <w:t>ro</w:t>
      </w:r>
      <w:r w:rsidRPr="007C6392">
        <w:t>m the deci</w:t>
      </w:r>
      <w:r>
        <w:t>sion</w:t>
      </w:r>
      <w:r w:rsidRPr="007C6392">
        <w:t>-making process for the micro-grant</w:t>
      </w:r>
      <w:r>
        <w:t>.</w:t>
      </w:r>
    </w:p>
    <w:p w14:paraId="67C28453" w14:textId="77777777" w:rsidR="007C6392" w:rsidRDefault="007C6392" w:rsidP="001F0937"/>
    <w:p w14:paraId="13A8EFCA" w14:textId="3256A8DF" w:rsidR="007C6392" w:rsidRDefault="007C6392" w:rsidP="001F0937">
      <w:r>
        <w:t xml:space="preserve">In making decisions for which you are personally responsible you are advised to err on the side of caution. In the event of clear conflict of interest, for example, if you have a personal interest as applicant or relative of applicant, then you should excuse yourself from the decision-making process. </w:t>
      </w:r>
      <w:r w:rsidRPr="007C6392">
        <w:t xml:space="preserve"> </w:t>
      </w:r>
    </w:p>
    <w:p w14:paraId="63368F92" w14:textId="77777777" w:rsidR="003A5362" w:rsidRDefault="003A5362" w:rsidP="001F0937"/>
    <w:p w14:paraId="7D331E02" w14:textId="2B686D71" w:rsidR="003A5362" w:rsidRPr="007C6392" w:rsidRDefault="003A5362" w:rsidP="001F0937">
      <w:r>
        <w:t xml:space="preserve">Final decisions regarding conflict of interest lie with the chair. </w:t>
      </w:r>
    </w:p>
    <w:p w14:paraId="0BDF82D6" w14:textId="77777777" w:rsidR="00177207" w:rsidRDefault="00177207" w:rsidP="001F0937"/>
    <w:p w14:paraId="31039A6C" w14:textId="77777777" w:rsidR="007C6392" w:rsidRDefault="007C6392" w:rsidP="001F0937"/>
    <w:p w14:paraId="4A50496D" w14:textId="5C7EA636" w:rsidR="007C6392" w:rsidRDefault="007C6392" w:rsidP="001F0937">
      <w:pPr>
        <w:rPr>
          <w:b/>
          <w:bCs/>
        </w:rPr>
      </w:pPr>
      <w:r w:rsidRPr="007C6392">
        <w:rPr>
          <w:b/>
          <w:bCs/>
        </w:rPr>
        <w:t>GDPR</w:t>
      </w:r>
    </w:p>
    <w:p w14:paraId="762BC07A" w14:textId="10DCF24A" w:rsidR="007C6392" w:rsidRDefault="007C6392" w:rsidP="001F0937">
      <w:r w:rsidRPr="007C6392">
        <w:t xml:space="preserve">Applicants should be aware that applications will be shared with all community councillors </w:t>
      </w:r>
    </w:p>
    <w:p w14:paraId="13019438" w14:textId="77777777" w:rsidR="00257F7E" w:rsidRDefault="00257F7E" w:rsidP="001F0937"/>
    <w:p w14:paraId="14A445C4" w14:textId="7A121B56" w:rsidR="00257F7E" w:rsidRDefault="00257F7E" w:rsidP="001F0937">
      <w:pPr>
        <w:rPr>
          <w:b/>
          <w:bCs/>
        </w:rPr>
      </w:pPr>
      <w:r w:rsidRPr="00257F7E">
        <w:rPr>
          <w:b/>
          <w:bCs/>
        </w:rPr>
        <w:t xml:space="preserve">How to Apply </w:t>
      </w:r>
    </w:p>
    <w:p w14:paraId="63CEFFAA" w14:textId="616CC49A" w:rsidR="00257F7E" w:rsidRPr="00257F7E" w:rsidRDefault="00257F7E" w:rsidP="001F0937">
      <w:r w:rsidRPr="00257F7E">
        <w:t>Applications can be made by completing the application form found on the TONCC website (website link here). The form should be emailed to taponothcc@gmail.com</w:t>
      </w:r>
    </w:p>
    <w:p w14:paraId="278883B6" w14:textId="77777777" w:rsidR="00257F7E" w:rsidRPr="00257F7E" w:rsidRDefault="00257F7E" w:rsidP="001F0937"/>
    <w:p w14:paraId="7CBF4B33" w14:textId="2DE2912C" w:rsidR="00257F7E" w:rsidRDefault="00257F7E" w:rsidP="001F0937">
      <w:pPr>
        <w:rPr>
          <w:b/>
          <w:bCs/>
        </w:rPr>
      </w:pPr>
      <w:r w:rsidRPr="00257F7E">
        <w:rPr>
          <w:b/>
          <w:bCs/>
        </w:rPr>
        <w:t>When to Apply</w:t>
      </w:r>
    </w:p>
    <w:p w14:paraId="7D41C6CD" w14:textId="1648AA70" w:rsidR="00257F7E" w:rsidRPr="00257F7E" w:rsidRDefault="00257F7E" w:rsidP="001F0937">
      <w:r w:rsidRPr="00257F7E">
        <w:t>Applications ca</w:t>
      </w:r>
      <w:r>
        <w:t>n</w:t>
      </w:r>
      <w:r w:rsidRPr="00257F7E">
        <w:t xml:space="preserve"> be made at any time an</w:t>
      </w:r>
      <w:r>
        <w:t xml:space="preserve">d </w:t>
      </w:r>
      <w:r w:rsidRPr="00257F7E">
        <w:t xml:space="preserve">will be considered at the next meeting of the community council. Applications received less than 5 working days prior to the community council meeting will be deferred to the following monthly meeting </w:t>
      </w:r>
    </w:p>
    <w:p w14:paraId="7574FD56" w14:textId="77777777" w:rsidR="00177207" w:rsidRPr="00257F7E" w:rsidRDefault="00177207" w:rsidP="001F0937"/>
    <w:p w14:paraId="0AAE81FF" w14:textId="77777777" w:rsidR="001F0937" w:rsidRPr="00257F7E" w:rsidRDefault="001F0937" w:rsidP="001F0937"/>
    <w:p w14:paraId="72D2D1EE" w14:textId="77777777" w:rsidR="001F0937" w:rsidRPr="00257F7E" w:rsidRDefault="001F0937" w:rsidP="001F0937">
      <w:pPr>
        <w:jc w:val="both"/>
      </w:pPr>
    </w:p>
    <w:p w14:paraId="6F47ED7C" w14:textId="77777777" w:rsidR="001F0937" w:rsidRPr="005C74C8" w:rsidRDefault="001F0937" w:rsidP="001F0937">
      <w:pPr>
        <w:jc w:val="both"/>
      </w:pPr>
    </w:p>
    <w:sectPr w:rsidR="001F0937" w:rsidRPr="005C74C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8407C82"/>
    <w:multiLevelType w:val="hybridMultilevel"/>
    <w:tmpl w:val="CCB4B3F2"/>
    <w:lvl w:ilvl="0" w:tplc="7604EED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A1F3A51"/>
    <w:multiLevelType w:val="hybridMultilevel"/>
    <w:tmpl w:val="F8160F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96A00EE"/>
    <w:multiLevelType w:val="hybridMultilevel"/>
    <w:tmpl w:val="7A8262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C4368DC"/>
    <w:multiLevelType w:val="hybridMultilevel"/>
    <w:tmpl w:val="FDDC75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43348330">
    <w:abstractNumId w:val="1"/>
  </w:num>
  <w:num w:numId="2" w16cid:durableId="186451151">
    <w:abstractNumId w:val="0"/>
  </w:num>
  <w:num w:numId="3" w16cid:durableId="350185048">
    <w:abstractNumId w:val="3"/>
  </w:num>
  <w:num w:numId="4" w16cid:durableId="19599440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07C0"/>
    <w:rsid w:val="000655CC"/>
    <w:rsid w:val="00177207"/>
    <w:rsid w:val="001F0937"/>
    <w:rsid w:val="00257F7E"/>
    <w:rsid w:val="00300FA1"/>
    <w:rsid w:val="00322986"/>
    <w:rsid w:val="003A5362"/>
    <w:rsid w:val="0052659D"/>
    <w:rsid w:val="00550495"/>
    <w:rsid w:val="005C74C8"/>
    <w:rsid w:val="006A2D0F"/>
    <w:rsid w:val="0076353B"/>
    <w:rsid w:val="00767B84"/>
    <w:rsid w:val="007C6392"/>
    <w:rsid w:val="007D07C0"/>
    <w:rsid w:val="008C1F7C"/>
    <w:rsid w:val="00931AD1"/>
    <w:rsid w:val="0095206E"/>
    <w:rsid w:val="00C90C26"/>
    <w:rsid w:val="00CB1CE9"/>
    <w:rsid w:val="00E421D9"/>
    <w:rsid w:val="00ED16AB"/>
    <w:rsid w:val="00EF56C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73F61573"/>
  <w15:chartTrackingRefBased/>
  <w15:docId w15:val="{53400B31-F231-884F-A1E8-CF0D5BB7EC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D07C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D07C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D07C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D07C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D07C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D07C0"/>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D07C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D07C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D07C0"/>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D07C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D07C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D07C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D07C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D07C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D07C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D07C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D07C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D07C0"/>
    <w:rPr>
      <w:rFonts w:eastAsiaTheme="majorEastAsia" w:cstheme="majorBidi"/>
      <w:color w:val="272727" w:themeColor="text1" w:themeTint="D8"/>
    </w:rPr>
  </w:style>
  <w:style w:type="paragraph" w:styleId="Title">
    <w:name w:val="Title"/>
    <w:basedOn w:val="Normal"/>
    <w:next w:val="Normal"/>
    <w:link w:val="TitleChar"/>
    <w:uiPriority w:val="10"/>
    <w:qFormat/>
    <w:rsid w:val="007D07C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D07C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D07C0"/>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D07C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D07C0"/>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7D07C0"/>
    <w:rPr>
      <w:i/>
      <w:iCs/>
      <w:color w:val="404040" w:themeColor="text1" w:themeTint="BF"/>
    </w:rPr>
  </w:style>
  <w:style w:type="paragraph" w:styleId="ListParagraph">
    <w:name w:val="List Paragraph"/>
    <w:basedOn w:val="Normal"/>
    <w:uiPriority w:val="34"/>
    <w:qFormat/>
    <w:rsid w:val="007D07C0"/>
    <w:pPr>
      <w:ind w:left="720"/>
      <w:contextualSpacing/>
    </w:pPr>
  </w:style>
  <w:style w:type="character" w:styleId="IntenseEmphasis">
    <w:name w:val="Intense Emphasis"/>
    <w:basedOn w:val="DefaultParagraphFont"/>
    <w:uiPriority w:val="21"/>
    <w:qFormat/>
    <w:rsid w:val="007D07C0"/>
    <w:rPr>
      <w:i/>
      <w:iCs/>
      <w:color w:val="0F4761" w:themeColor="accent1" w:themeShade="BF"/>
    </w:rPr>
  </w:style>
  <w:style w:type="paragraph" w:styleId="IntenseQuote">
    <w:name w:val="Intense Quote"/>
    <w:basedOn w:val="Normal"/>
    <w:next w:val="Normal"/>
    <w:link w:val="IntenseQuoteChar"/>
    <w:uiPriority w:val="30"/>
    <w:qFormat/>
    <w:rsid w:val="007D07C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D07C0"/>
    <w:rPr>
      <w:i/>
      <w:iCs/>
      <w:color w:val="0F4761" w:themeColor="accent1" w:themeShade="BF"/>
    </w:rPr>
  </w:style>
  <w:style w:type="character" w:styleId="IntenseReference">
    <w:name w:val="Intense Reference"/>
    <w:basedOn w:val="DefaultParagraphFont"/>
    <w:uiPriority w:val="32"/>
    <w:qFormat/>
    <w:rsid w:val="007D07C0"/>
    <w:rPr>
      <w:b/>
      <w:bCs/>
      <w:smallCaps/>
      <w:color w:val="0F4761" w:themeColor="accent1" w:themeShade="BF"/>
      <w:spacing w:val="5"/>
    </w:rPr>
  </w:style>
  <w:style w:type="character" w:styleId="Hyperlink">
    <w:name w:val="Hyperlink"/>
    <w:basedOn w:val="DefaultParagraphFont"/>
    <w:uiPriority w:val="99"/>
    <w:unhideWhenUsed/>
    <w:rsid w:val="007D07C0"/>
    <w:rPr>
      <w:color w:val="467886" w:themeColor="hyperlink"/>
      <w:u w:val="single"/>
    </w:rPr>
  </w:style>
  <w:style w:type="character" w:styleId="UnresolvedMention">
    <w:name w:val="Unresolved Mention"/>
    <w:basedOn w:val="DefaultParagraphFont"/>
    <w:uiPriority w:val="99"/>
    <w:semiHidden/>
    <w:unhideWhenUsed/>
    <w:rsid w:val="007D07C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taponothcc@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900</Words>
  <Characters>5130</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 baird</dc:creator>
  <cp:keywords/>
  <dc:description/>
  <cp:lastModifiedBy>robin baird</cp:lastModifiedBy>
  <cp:revision>2</cp:revision>
  <cp:lastPrinted>2026-03-27T20:01:00Z</cp:lastPrinted>
  <dcterms:created xsi:type="dcterms:W3CDTF">2026-05-04T20:04:00Z</dcterms:created>
  <dcterms:modified xsi:type="dcterms:W3CDTF">2026-05-04T20:04:00Z</dcterms:modified>
</cp:coreProperties>
</file>